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6DFD" w:rsidRDefault="00F96DFD" w:rsidP="00F96DFD">
      <w:pPr>
        <w:jc w:val="center"/>
        <w:rPr>
          <w:sz w:val="28"/>
          <w:szCs w:val="28"/>
        </w:rPr>
      </w:pPr>
      <w:r>
        <w:rPr>
          <w:sz w:val="28"/>
          <w:szCs w:val="28"/>
        </w:rPr>
        <w:t xml:space="preserve">7 </w:t>
      </w:r>
      <w:r w:rsidRPr="00016B3C">
        <w:rPr>
          <w:color w:val="000000"/>
          <w:sz w:val="28"/>
          <w:szCs w:val="28"/>
        </w:rPr>
        <w:t>КОРПОРАЦИЯНЫҢ МЕНШІКТІ КАПИТАЛЫН ҚАЛЫПТАСТЫРУ</w:t>
      </w:r>
    </w:p>
    <w:p w:rsidR="00F96DFD" w:rsidRPr="00B81FF4" w:rsidRDefault="00F96DFD" w:rsidP="00F96DFD">
      <w:pPr>
        <w:tabs>
          <w:tab w:val="left" w:pos="900"/>
          <w:tab w:val="left" w:pos="1080"/>
        </w:tabs>
        <w:ind w:firstLine="540"/>
        <w:jc w:val="both"/>
        <w:outlineLvl w:val="0"/>
        <w:rPr>
          <w:b/>
          <w:sz w:val="28"/>
          <w:szCs w:val="28"/>
        </w:rPr>
      </w:pPr>
    </w:p>
    <w:p w:rsidR="00F96DFD" w:rsidRPr="004B24C6" w:rsidRDefault="00F96DFD" w:rsidP="00F96DFD">
      <w:pPr>
        <w:tabs>
          <w:tab w:val="left" w:pos="900"/>
          <w:tab w:val="left" w:pos="1080"/>
        </w:tabs>
        <w:ind w:firstLine="720"/>
        <w:jc w:val="both"/>
        <w:rPr>
          <w:sz w:val="28"/>
          <w:szCs w:val="28"/>
        </w:rPr>
      </w:pPr>
      <w:r w:rsidRPr="004B24C6">
        <w:rPr>
          <w:sz w:val="28"/>
          <w:szCs w:val="28"/>
        </w:rPr>
        <w:t xml:space="preserve">Корпорация мен ұйымдардың қалыпты жұмыс істеуі үшін ең маңызды қорлар болып мыналар саналады: жарғылық, қорлану, тұтыну, еңбекке ақы төлеу, валюта, жөндеу </w:t>
      </w:r>
      <w:r>
        <w:rPr>
          <w:sz w:val="28"/>
          <w:szCs w:val="28"/>
        </w:rPr>
        <w:t xml:space="preserve"> және </w:t>
      </w:r>
      <w:r w:rsidRPr="004B24C6">
        <w:rPr>
          <w:sz w:val="28"/>
          <w:szCs w:val="28"/>
        </w:rPr>
        <w:t>т.б. қорлары. Кәсіпорындардың дербестік жағдайында  басқа да мақсатты қаражат қорлары құрылуы мүмк</w:t>
      </w:r>
      <w:r>
        <w:rPr>
          <w:sz w:val="28"/>
          <w:szCs w:val="28"/>
        </w:rPr>
        <w:t>ін</w:t>
      </w:r>
      <w:r w:rsidRPr="004B24C6">
        <w:rPr>
          <w:sz w:val="28"/>
          <w:szCs w:val="28"/>
        </w:rPr>
        <w:t xml:space="preserve">, мысалы өндірістік және әлеуметтік инфрақұрылымдарды дамытуға қатысты бірлестік қорлар, қамсыздандыру медициналық сақтандыру </w:t>
      </w:r>
      <w:r>
        <w:rPr>
          <w:sz w:val="28"/>
          <w:szCs w:val="28"/>
        </w:rPr>
        <w:t xml:space="preserve">және </w:t>
      </w:r>
      <w:r w:rsidRPr="004B24C6">
        <w:rPr>
          <w:sz w:val="28"/>
          <w:szCs w:val="28"/>
        </w:rPr>
        <w:t>т.б.</w:t>
      </w:r>
    </w:p>
    <w:p w:rsidR="00F96DFD" w:rsidRDefault="00F96DFD" w:rsidP="00F96DFD">
      <w:pPr>
        <w:tabs>
          <w:tab w:val="left" w:pos="0"/>
          <w:tab w:val="left" w:pos="1080"/>
        </w:tabs>
        <w:ind w:firstLine="720"/>
        <w:jc w:val="both"/>
        <w:rPr>
          <w:sz w:val="28"/>
          <w:szCs w:val="28"/>
        </w:rPr>
      </w:pPr>
      <w:r>
        <w:rPr>
          <w:sz w:val="28"/>
          <w:szCs w:val="28"/>
        </w:rPr>
        <w:t xml:space="preserve">Меншікті капитал </w:t>
      </w:r>
      <w:r w:rsidRPr="0095626B">
        <w:rPr>
          <w:sz w:val="28"/>
          <w:szCs w:val="28"/>
        </w:rPr>
        <w:t>–</w:t>
      </w:r>
      <w:r>
        <w:rPr>
          <w:sz w:val="28"/>
          <w:szCs w:val="28"/>
        </w:rPr>
        <w:t xml:space="preserve"> корпорацияның капиталының меншікті қаржыландыру көзінің есебінен қалыптастырылған бөлігі.</w:t>
      </w:r>
    </w:p>
    <w:p w:rsidR="00F96DFD" w:rsidRDefault="00F96DFD" w:rsidP="00F96DFD">
      <w:pPr>
        <w:tabs>
          <w:tab w:val="left" w:pos="0"/>
          <w:tab w:val="left" w:pos="1080"/>
        </w:tabs>
        <w:ind w:firstLine="720"/>
        <w:jc w:val="both"/>
        <w:rPr>
          <w:sz w:val="28"/>
          <w:szCs w:val="28"/>
        </w:rPr>
      </w:pPr>
      <w:r>
        <w:rPr>
          <w:sz w:val="28"/>
          <w:szCs w:val="28"/>
        </w:rPr>
        <w:t>Меншікті капиталға мына элементтер жатады:</w:t>
      </w:r>
    </w:p>
    <w:p w:rsidR="00F96DFD" w:rsidRDefault="00F96DFD" w:rsidP="00F96DFD">
      <w:pPr>
        <w:numPr>
          <w:ilvl w:val="0"/>
          <w:numId w:val="2"/>
        </w:numPr>
        <w:tabs>
          <w:tab w:val="left" w:pos="0"/>
          <w:tab w:val="left" w:pos="1134"/>
        </w:tabs>
        <w:ind w:left="0" w:firstLine="709"/>
        <w:jc w:val="both"/>
        <w:rPr>
          <w:sz w:val="28"/>
          <w:szCs w:val="28"/>
        </w:rPr>
      </w:pPr>
      <w:r>
        <w:rPr>
          <w:sz w:val="28"/>
          <w:szCs w:val="28"/>
        </w:rPr>
        <w:t>жарғылық капитал:</w:t>
      </w:r>
    </w:p>
    <w:p w:rsidR="00F96DFD" w:rsidRDefault="00F96DFD" w:rsidP="00F96DFD">
      <w:pPr>
        <w:numPr>
          <w:ilvl w:val="0"/>
          <w:numId w:val="1"/>
        </w:numPr>
        <w:tabs>
          <w:tab w:val="left" w:pos="0"/>
          <w:tab w:val="left" w:pos="1134"/>
        </w:tabs>
        <w:ind w:left="0" w:firstLine="709"/>
        <w:jc w:val="both"/>
        <w:rPr>
          <w:sz w:val="28"/>
          <w:szCs w:val="28"/>
        </w:rPr>
      </w:pPr>
      <w:r>
        <w:rPr>
          <w:sz w:val="28"/>
          <w:szCs w:val="28"/>
        </w:rPr>
        <w:t>жай акция;</w:t>
      </w:r>
    </w:p>
    <w:p w:rsidR="00F96DFD" w:rsidRDefault="00F96DFD" w:rsidP="00F96DFD">
      <w:pPr>
        <w:numPr>
          <w:ilvl w:val="0"/>
          <w:numId w:val="1"/>
        </w:numPr>
        <w:tabs>
          <w:tab w:val="left" w:pos="0"/>
          <w:tab w:val="left" w:pos="1134"/>
        </w:tabs>
        <w:ind w:left="0" w:firstLine="709"/>
        <w:jc w:val="both"/>
        <w:rPr>
          <w:sz w:val="28"/>
          <w:szCs w:val="28"/>
        </w:rPr>
      </w:pPr>
      <w:r>
        <w:rPr>
          <w:sz w:val="28"/>
          <w:szCs w:val="28"/>
        </w:rPr>
        <w:t>артықшылықты акция;</w:t>
      </w:r>
    </w:p>
    <w:p w:rsidR="00F96DFD" w:rsidRDefault="00F96DFD" w:rsidP="00F96DFD">
      <w:pPr>
        <w:numPr>
          <w:ilvl w:val="0"/>
          <w:numId w:val="1"/>
        </w:numPr>
        <w:tabs>
          <w:tab w:val="left" w:pos="0"/>
          <w:tab w:val="left" w:pos="1134"/>
        </w:tabs>
        <w:ind w:left="0" w:firstLine="709"/>
        <w:jc w:val="both"/>
        <w:rPr>
          <w:sz w:val="28"/>
          <w:szCs w:val="28"/>
        </w:rPr>
      </w:pPr>
      <w:r>
        <w:rPr>
          <w:sz w:val="28"/>
          <w:szCs w:val="28"/>
        </w:rPr>
        <w:t>жарғылық капиталға салынатын салым мен жарна.</w:t>
      </w:r>
    </w:p>
    <w:p w:rsidR="00F96DFD" w:rsidRDefault="00F96DFD" w:rsidP="00F96DFD">
      <w:pPr>
        <w:numPr>
          <w:ilvl w:val="0"/>
          <w:numId w:val="2"/>
        </w:numPr>
        <w:tabs>
          <w:tab w:val="left" w:pos="0"/>
          <w:tab w:val="left" w:pos="1134"/>
        </w:tabs>
        <w:ind w:left="0" w:firstLine="709"/>
        <w:jc w:val="both"/>
        <w:rPr>
          <w:sz w:val="28"/>
          <w:szCs w:val="28"/>
          <w:lang w:val="ru-RU"/>
        </w:rPr>
      </w:pPr>
      <w:r>
        <w:rPr>
          <w:sz w:val="28"/>
          <w:szCs w:val="28"/>
          <w:lang w:val="ru-RU"/>
        </w:rPr>
        <w:t>алынатын капитал;</w:t>
      </w:r>
    </w:p>
    <w:p w:rsidR="00F96DFD" w:rsidRDefault="00F96DFD" w:rsidP="00F96DFD">
      <w:pPr>
        <w:numPr>
          <w:ilvl w:val="0"/>
          <w:numId w:val="2"/>
        </w:numPr>
        <w:tabs>
          <w:tab w:val="left" w:pos="0"/>
          <w:tab w:val="left" w:pos="1134"/>
        </w:tabs>
        <w:ind w:left="0" w:firstLine="709"/>
        <w:jc w:val="both"/>
        <w:rPr>
          <w:sz w:val="28"/>
          <w:szCs w:val="28"/>
          <w:lang w:val="ru-RU"/>
        </w:rPr>
      </w:pPr>
      <w:r>
        <w:rPr>
          <w:sz w:val="28"/>
          <w:szCs w:val="28"/>
          <w:lang w:val="ru-RU"/>
        </w:rPr>
        <w:t>үстеме капитал:</w:t>
      </w:r>
    </w:p>
    <w:p w:rsidR="00F96DFD" w:rsidRDefault="00F96DFD" w:rsidP="00F96DFD">
      <w:pPr>
        <w:numPr>
          <w:ilvl w:val="0"/>
          <w:numId w:val="3"/>
        </w:numPr>
        <w:tabs>
          <w:tab w:val="left" w:pos="0"/>
          <w:tab w:val="left" w:pos="1134"/>
        </w:tabs>
        <w:ind w:left="0" w:firstLine="709"/>
        <w:jc w:val="both"/>
        <w:rPr>
          <w:sz w:val="28"/>
          <w:szCs w:val="28"/>
          <w:lang w:val="ru-RU"/>
        </w:rPr>
      </w:pPr>
      <w:r>
        <w:rPr>
          <w:sz w:val="28"/>
          <w:szCs w:val="28"/>
          <w:lang w:val="ru-RU"/>
        </w:rPr>
        <w:t>акционерлік қоғамның эмиссиялық кірісі;</w:t>
      </w:r>
    </w:p>
    <w:p w:rsidR="00F96DFD" w:rsidRDefault="00F96DFD" w:rsidP="00F96DFD">
      <w:pPr>
        <w:numPr>
          <w:ilvl w:val="0"/>
          <w:numId w:val="3"/>
        </w:numPr>
        <w:tabs>
          <w:tab w:val="left" w:pos="0"/>
          <w:tab w:val="left" w:pos="1134"/>
        </w:tabs>
        <w:ind w:left="0" w:firstLine="709"/>
        <w:jc w:val="both"/>
        <w:rPr>
          <w:sz w:val="28"/>
          <w:szCs w:val="28"/>
          <w:lang w:val="ru-RU"/>
        </w:rPr>
      </w:pPr>
      <w:r>
        <w:rPr>
          <w:sz w:val="28"/>
          <w:szCs w:val="28"/>
          <w:lang w:val="ru-RU"/>
        </w:rPr>
        <w:t>айналымнан тыс активті қосымша бағалаудан түсетін сома;</w:t>
      </w:r>
    </w:p>
    <w:p w:rsidR="00F96DFD" w:rsidRDefault="00F96DFD" w:rsidP="00F96DFD">
      <w:pPr>
        <w:numPr>
          <w:ilvl w:val="0"/>
          <w:numId w:val="3"/>
        </w:numPr>
        <w:tabs>
          <w:tab w:val="left" w:pos="0"/>
          <w:tab w:val="left" w:pos="1134"/>
        </w:tabs>
        <w:ind w:left="0" w:firstLine="709"/>
        <w:jc w:val="both"/>
        <w:rPr>
          <w:sz w:val="28"/>
          <w:szCs w:val="28"/>
          <w:lang w:val="ru-RU"/>
        </w:rPr>
      </w:pPr>
      <w:r>
        <w:rPr>
          <w:sz w:val="28"/>
          <w:szCs w:val="28"/>
          <w:lang w:val="ru-RU"/>
        </w:rPr>
        <w:t>бақа ұйымнан тегін алынған мүлік;</w:t>
      </w:r>
    </w:p>
    <w:p w:rsidR="00F96DFD" w:rsidRDefault="00F96DFD" w:rsidP="00F96DFD">
      <w:pPr>
        <w:numPr>
          <w:ilvl w:val="0"/>
          <w:numId w:val="3"/>
        </w:numPr>
        <w:tabs>
          <w:tab w:val="left" w:pos="0"/>
          <w:tab w:val="left" w:pos="1134"/>
        </w:tabs>
        <w:ind w:left="0" w:firstLine="709"/>
        <w:jc w:val="both"/>
        <w:rPr>
          <w:sz w:val="28"/>
          <w:szCs w:val="28"/>
          <w:lang w:val="ru-RU"/>
        </w:rPr>
      </w:pPr>
      <w:r>
        <w:rPr>
          <w:sz w:val="28"/>
          <w:szCs w:val="28"/>
          <w:lang w:val="ru-RU"/>
        </w:rPr>
        <w:t>мақсатты қаржыландыру қаражатының инвестициялық ресурс нысанындағы түсім және басқа да түсім.</w:t>
      </w:r>
    </w:p>
    <w:p w:rsidR="00F96DFD" w:rsidRDefault="00F96DFD" w:rsidP="00F96DFD">
      <w:pPr>
        <w:numPr>
          <w:ilvl w:val="0"/>
          <w:numId w:val="2"/>
        </w:numPr>
        <w:tabs>
          <w:tab w:val="left" w:pos="0"/>
          <w:tab w:val="left" w:pos="1134"/>
        </w:tabs>
        <w:ind w:left="0" w:firstLine="709"/>
        <w:jc w:val="both"/>
        <w:rPr>
          <w:sz w:val="28"/>
          <w:szCs w:val="28"/>
        </w:rPr>
      </w:pPr>
      <w:r>
        <w:rPr>
          <w:sz w:val="28"/>
          <w:szCs w:val="28"/>
        </w:rPr>
        <w:t>резевтегі капитал;</w:t>
      </w:r>
    </w:p>
    <w:p w:rsidR="00F96DFD" w:rsidRDefault="00F96DFD" w:rsidP="00F96DFD">
      <w:pPr>
        <w:numPr>
          <w:ilvl w:val="0"/>
          <w:numId w:val="2"/>
        </w:numPr>
        <w:tabs>
          <w:tab w:val="left" w:pos="0"/>
          <w:tab w:val="left" w:pos="1134"/>
        </w:tabs>
        <w:ind w:left="0" w:firstLine="709"/>
        <w:jc w:val="both"/>
        <w:rPr>
          <w:sz w:val="28"/>
          <w:szCs w:val="28"/>
        </w:rPr>
      </w:pPr>
      <w:r>
        <w:rPr>
          <w:sz w:val="28"/>
          <w:szCs w:val="28"/>
        </w:rPr>
        <w:t>бөлінбеген кіріс.</w:t>
      </w:r>
    </w:p>
    <w:p w:rsidR="00F96DFD" w:rsidRDefault="00F96DFD" w:rsidP="00F96DFD">
      <w:pPr>
        <w:tabs>
          <w:tab w:val="left" w:pos="0"/>
          <w:tab w:val="left" w:pos="1080"/>
        </w:tabs>
        <w:ind w:firstLine="709"/>
        <w:jc w:val="both"/>
        <w:rPr>
          <w:sz w:val="28"/>
          <w:szCs w:val="28"/>
        </w:rPr>
      </w:pPr>
      <w:r>
        <w:rPr>
          <w:sz w:val="28"/>
          <w:szCs w:val="28"/>
        </w:rPr>
        <w:t xml:space="preserve">Жарғылық капитал </w:t>
      </w:r>
      <w:r w:rsidRPr="0095626B">
        <w:rPr>
          <w:sz w:val="28"/>
          <w:szCs w:val="28"/>
        </w:rPr>
        <w:t>–</w:t>
      </w:r>
      <w:r w:rsidRPr="00A04DB1">
        <w:rPr>
          <w:sz w:val="28"/>
          <w:szCs w:val="28"/>
        </w:rPr>
        <w:t xml:space="preserve"> </w:t>
      </w:r>
      <w:r>
        <w:rPr>
          <w:sz w:val="28"/>
          <w:szCs w:val="28"/>
        </w:rPr>
        <w:t xml:space="preserve"> </w:t>
      </w:r>
      <w:r w:rsidRPr="00A04DB1">
        <w:rPr>
          <w:sz w:val="28"/>
          <w:szCs w:val="28"/>
        </w:rPr>
        <w:t xml:space="preserve">корпорацияның мүлкінің оның кредиторларының мұддесіне кепілдік беретін барынша аз мөлшері. </w:t>
      </w:r>
      <w:r>
        <w:rPr>
          <w:sz w:val="28"/>
          <w:szCs w:val="28"/>
        </w:rPr>
        <w:t xml:space="preserve">Жарғылық капитал </w:t>
      </w:r>
      <w:r w:rsidRPr="0095626B">
        <w:rPr>
          <w:sz w:val="28"/>
          <w:szCs w:val="28"/>
        </w:rPr>
        <w:t>–</w:t>
      </w:r>
      <w:r>
        <w:rPr>
          <w:sz w:val="28"/>
          <w:szCs w:val="28"/>
        </w:rPr>
        <w:t xml:space="preserve"> негізгі құрал</w:t>
      </w:r>
      <w:r w:rsidRPr="00A04DB1">
        <w:rPr>
          <w:sz w:val="28"/>
          <w:szCs w:val="28"/>
        </w:rPr>
        <w:t>-</w:t>
      </w:r>
      <w:r>
        <w:rPr>
          <w:sz w:val="28"/>
          <w:szCs w:val="28"/>
        </w:rPr>
        <w:t>жабдықтың, басқа мүліктің, материалдық емес активтің, сондай</w:t>
      </w:r>
      <w:r w:rsidRPr="00A04DB1">
        <w:rPr>
          <w:sz w:val="28"/>
          <w:szCs w:val="28"/>
        </w:rPr>
        <w:t>-</w:t>
      </w:r>
      <w:r>
        <w:rPr>
          <w:sz w:val="28"/>
          <w:szCs w:val="28"/>
        </w:rPr>
        <w:t>ақ корпорцияға оның құрылтайшылары мен қатысушылары құрылтай құжатта белгілеген үлеске үйлесімді салған, сондай</w:t>
      </w:r>
      <w:r w:rsidRPr="00B234B5">
        <w:rPr>
          <w:sz w:val="28"/>
          <w:szCs w:val="28"/>
        </w:rPr>
        <w:t>-</w:t>
      </w:r>
      <w:r>
        <w:rPr>
          <w:sz w:val="28"/>
          <w:szCs w:val="28"/>
        </w:rPr>
        <w:t>ақ ақшамен бағаланатын мүліктік құқықтардың жиынтығы.</w:t>
      </w:r>
    </w:p>
    <w:p w:rsidR="00F96DFD" w:rsidRDefault="00F96DFD" w:rsidP="00F96DFD">
      <w:pPr>
        <w:tabs>
          <w:tab w:val="left" w:pos="0"/>
          <w:tab w:val="left" w:pos="1080"/>
        </w:tabs>
        <w:ind w:firstLine="709"/>
        <w:jc w:val="both"/>
        <w:rPr>
          <w:sz w:val="28"/>
          <w:szCs w:val="28"/>
        </w:rPr>
      </w:pPr>
      <w:r>
        <w:rPr>
          <w:sz w:val="28"/>
          <w:szCs w:val="28"/>
        </w:rPr>
        <w:t xml:space="preserve">Жарғылық капитал </w:t>
      </w:r>
      <w:r w:rsidRPr="0095626B">
        <w:rPr>
          <w:sz w:val="28"/>
          <w:szCs w:val="28"/>
        </w:rPr>
        <w:t>–</w:t>
      </w:r>
      <w:r>
        <w:rPr>
          <w:sz w:val="28"/>
          <w:szCs w:val="28"/>
        </w:rPr>
        <w:t xml:space="preserve"> кәсіпорнның жарғысында белгіленген капиталының бастапқы сомасы.Жарғылық капитал негізінен акция сату немесе қатысушылардың, құрылтайшылардың салымының есебінен қалыптасырылады. Жарғылық капиталға бағытталатын қаражаттың сомасы жаңадан құрылған кәсіпорынның қызметін бастауды қамтамасыз етеді.</w:t>
      </w:r>
    </w:p>
    <w:p w:rsidR="00F96DFD" w:rsidRDefault="00F96DFD" w:rsidP="00F96DFD">
      <w:pPr>
        <w:tabs>
          <w:tab w:val="left" w:pos="0"/>
          <w:tab w:val="left" w:pos="1080"/>
        </w:tabs>
        <w:ind w:firstLine="709"/>
        <w:jc w:val="both"/>
        <w:rPr>
          <w:sz w:val="28"/>
          <w:szCs w:val="28"/>
        </w:rPr>
      </w:pPr>
      <w:r>
        <w:rPr>
          <w:sz w:val="28"/>
          <w:szCs w:val="28"/>
        </w:rPr>
        <w:t xml:space="preserve">Алынған капитал акционерлерден сатып алынған меншік акцияның құнын білдіреді. Акционерлік қоғам акционерлердің жалпы жиналысының шешімі бойынша жарғылық капиталды акцияның атаулы құнын кеміту немесе  акцияның жалпы санын қысқарту мақсатында оның бөлігін сатып алу арқылыакцияның атаулы құнын заңнамада белгіленген ең төмен мөлшерден кем емес азайтуға құқылы. </w:t>
      </w:r>
    </w:p>
    <w:p w:rsidR="00F96DFD" w:rsidRDefault="00F96DFD" w:rsidP="00F96DFD">
      <w:pPr>
        <w:tabs>
          <w:tab w:val="left" w:pos="0"/>
          <w:tab w:val="left" w:pos="1080"/>
        </w:tabs>
        <w:ind w:firstLine="709"/>
        <w:jc w:val="both"/>
        <w:rPr>
          <w:sz w:val="28"/>
          <w:szCs w:val="28"/>
        </w:rPr>
      </w:pPr>
      <w:r>
        <w:rPr>
          <w:sz w:val="28"/>
          <w:szCs w:val="28"/>
        </w:rPr>
        <w:t xml:space="preserve">Үстеме капитал </w:t>
      </w:r>
      <w:r w:rsidRPr="0095626B">
        <w:rPr>
          <w:sz w:val="28"/>
          <w:szCs w:val="28"/>
        </w:rPr>
        <w:t>–</w:t>
      </w:r>
      <w:r>
        <w:rPr>
          <w:sz w:val="28"/>
          <w:szCs w:val="28"/>
        </w:rPr>
        <w:t xml:space="preserve"> мүліктің құнын қайта бағалаған кезде оның өсуін, эмиссиялық кірісті, тегін алынған құндылықты және басқа да түсімді білдіреді. </w:t>
      </w:r>
    </w:p>
    <w:p w:rsidR="00F96DFD" w:rsidRDefault="00F96DFD" w:rsidP="00F96DFD">
      <w:pPr>
        <w:tabs>
          <w:tab w:val="left" w:pos="0"/>
          <w:tab w:val="left" w:pos="1080"/>
        </w:tabs>
        <w:ind w:firstLine="709"/>
        <w:jc w:val="both"/>
        <w:rPr>
          <w:sz w:val="28"/>
          <w:szCs w:val="28"/>
        </w:rPr>
      </w:pPr>
      <w:r>
        <w:rPr>
          <w:sz w:val="28"/>
          <w:szCs w:val="28"/>
        </w:rPr>
        <w:lastRenderedPageBreak/>
        <w:t xml:space="preserve">Қосымша төленген капитал деп акционерлік қоғам меншік акцияны атаулы құнынан асатын бағаға сату нәтижесінде алған сома болып табылады. </w:t>
      </w:r>
    </w:p>
    <w:p w:rsidR="00F96DFD" w:rsidRDefault="00F96DFD" w:rsidP="00F96DFD">
      <w:pPr>
        <w:tabs>
          <w:tab w:val="left" w:pos="0"/>
          <w:tab w:val="left" w:pos="1080"/>
        </w:tabs>
        <w:ind w:firstLine="709"/>
        <w:jc w:val="both"/>
        <w:rPr>
          <w:sz w:val="28"/>
          <w:szCs w:val="28"/>
        </w:rPr>
      </w:pPr>
      <w:r>
        <w:rPr>
          <w:sz w:val="28"/>
          <w:szCs w:val="28"/>
        </w:rPr>
        <w:t xml:space="preserve">Қосымша төленбеген капитал </w:t>
      </w:r>
      <w:r w:rsidRPr="0095626B">
        <w:rPr>
          <w:sz w:val="28"/>
          <w:szCs w:val="28"/>
        </w:rPr>
        <w:t>–</w:t>
      </w:r>
      <w:r>
        <w:rPr>
          <w:sz w:val="28"/>
          <w:szCs w:val="28"/>
        </w:rPr>
        <w:t xml:space="preserve"> инфляцияға байланысты негізгі құрал</w:t>
      </w:r>
      <w:r w:rsidRPr="006A38B7">
        <w:rPr>
          <w:sz w:val="28"/>
          <w:szCs w:val="28"/>
        </w:rPr>
        <w:t>-</w:t>
      </w:r>
      <w:r>
        <w:rPr>
          <w:sz w:val="28"/>
          <w:szCs w:val="28"/>
        </w:rPr>
        <w:t xml:space="preserve">жабдықты, инвестицияны және басқа да активті қайта бағалаудан алынған капитал сомасы. </w:t>
      </w:r>
    </w:p>
    <w:p w:rsidR="00F96DFD" w:rsidRDefault="00F96DFD" w:rsidP="00F96DFD">
      <w:pPr>
        <w:tabs>
          <w:tab w:val="left" w:pos="0"/>
          <w:tab w:val="left" w:pos="1080"/>
        </w:tabs>
        <w:ind w:firstLine="709"/>
        <w:jc w:val="both"/>
        <w:rPr>
          <w:sz w:val="28"/>
          <w:szCs w:val="28"/>
        </w:rPr>
      </w:pPr>
      <w:r>
        <w:rPr>
          <w:sz w:val="28"/>
          <w:szCs w:val="28"/>
        </w:rPr>
        <w:t>Негізгі құрал</w:t>
      </w:r>
      <w:r w:rsidRPr="006A38B7">
        <w:rPr>
          <w:sz w:val="28"/>
          <w:szCs w:val="28"/>
        </w:rPr>
        <w:t>-</w:t>
      </w:r>
      <w:r>
        <w:rPr>
          <w:sz w:val="28"/>
          <w:szCs w:val="28"/>
        </w:rPr>
        <w:t>жабдық, сонымен бірге ұзақ мерзімге жалға алынған негізгі құрал</w:t>
      </w:r>
      <w:r w:rsidRPr="006A38B7">
        <w:rPr>
          <w:sz w:val="28"/>
          <w:szCs w:val="28"/>
        </w:rPr>
        <w:t>-</w:t>
      </w:r>
      <w:r>
        <w:rPr>
          <w:sz w:val="28"/>
          <w:szCs w:val="28"/>
        </w:rPr>
        <w:t xml:space="preserve">жабдық, аяқталмаған күрделі салым мен құрылатын жабдық инфляция деңгейінің көтерілуіне орай қайта бағаланады. </w:t>
      </w:r>
    </w:p>
    <w:p w:rsidR="00F96DFD" w:rsidRDefault="00F96DFD" w:rsidP="00F96DFD">
      <w:pPr>
        <w:tabs>
          <w:tab w:val="left" w:pos="0"/>
          <w:tab w:val="left" w:pos="1080"/>
        </w:tabs>
        <w:ind w:firstLine="709"/>
        <w:jc w:val="both"/>
        <w:rPr>
          <w:sz w:val="28"/>
          <w:szCs w:val="28"/>
        </w:rPr>
      </w:pPr>
      <w:r>
        <w:rPr>
          <w:sz w:val="28"/>
          <w:szCs w:val="28"/>
        </w:rPr>
        <w:t xml:space="preserve">Резервтік капитал </w:t>
      </w:r>
      <w:r w:rsidRPr="0095626B">
        <w:rPr>
          <w:sz w:val="28"/>
          <w:szCs w:val="28"/>
        </w:rPr>
        <w:t>–</w:t>
      </w:r>
      <w:r>
        <w:rPr>
          <w:sz w:val="28"/>
          <w:szCs w:val="28"/>
        </w:rPr>
        <w:t xml:space="preserve"> акционерлік қоғамның және басқа да шаруашылық серіктесіктің бөлінбеген кірістен ақша аудару есебінен құралатын меншікті қаражаттарының бөлігі. Резервтік капитал акционерлік қоғамның жарғысында қарастырылған мөлшерде құрылады. </w:t>
      </w:r>
    </w:p>
    <w:p w:rsidR="00F96DFD" w:rsidRDefault="00F96DFD" w:rsidP="00F96DFD">
      <w:pPr>
        <w:tabs>
          <w:tab w:val="left" w:pos="0"/>
          <w:tab w:val="left" w:pos="1080"/>
        </w:tabs>
        <w:ind w:firstLine="709"/>
        <w:jc w:val="both"/>
        <w:rPr>
          <w:sz w:val="28"/>
          <w:szCs w:val="28"/>
        </w:rPr>
      </w:pPr>
      <w:r>
        <w:rPr>
          <w:sz w:val="28"/>
          <w:szCs w:val="28"/>
        </w:rPr>
        <w:t>Бөлінбеген кіріс акционерлік қоғамның меншікті капиталы құрылатын маңызы көп болып табылады. Қазақстанда қолданылатын заңнама шаруашылық жүргізуші субъектіге өзінің иелігіне түсетін таз пайданы жедел оңтайландыру құқығын береді. Бөлінбеген кіріске: өткен жылдары бөлінбеген кіріс (залал) және есепті жылы бөлінбеген пайдасы (залал) кіреді.</w:t>
      </w:r>
    </w:p>
    <w:p w:rsidR="00267B30" w:rsidRDefault="00267B30">
      <w:bookmarkStart w:id="0" w:name="_GoBack"/>
      <w:bookmarkEnd w:id="0"/>
    </w:p>
    <w:sectPr w:rsidR="00267B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B6B6C"/>
    <w:multiLevelType w:val="hybridMultilevel"/>
    <w:tmpl w:val="7326F76E"/>
    <w:lvl w:ilvl="0" w:tplc="04190011">
      <w:start w:val="1"/>
      <w:numFmt w:val="decimal"/>
      <w:lvlText w:val="%1)"/>
      <w:lvlJc w:val="left"/>
      <w:pPr>
        <w:ind w:left="1440" w:hanging="360"/>
      </w:pPr>
    </w:lvl>
    <w:lvl w:ilvl="1" w:tplc="BF48CAB8">
      <w:start w:val="1"/>
      <w:numFmt w:val="decimal"/>
      <w:lvlText w:val="%2."/>
      <w:lvlJc w:val="left"/>
      <w:pPr>
        <w:ind w:left="2160" w:hanging="360"/>
      </w:pPr>
      <w:rPr>
        <w:rFonts w:hint="default"/>
        <w:i/>
      </w:r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157978C7"/>
    <w:multiLevelType w:val="hybridMultilevel"/>
    <w:tmpl w:val="53B84DD8"/>
    <w:lvl w:ilvl="0" w:tplc="A06255F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15:restartNumberingAfterBreak="0">
    <w:nsid w:val="4E4573E3"/>
    <w:multiLevelType w:val="hybridMultilevel"/>
    <w:tmpl w:val="45647396"/>
    <w:lvl w:ilvl="0" w:tplc="A06255F8">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DFD"/>
    <w:rsid w:val="00267B30"/>
    <w:rsid w:val="00F96D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1B13F7-AF04-461E-91B2-2A3E5352F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6DFD"/>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483</Words>
  <Characters>2758</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2024-02-02T06:04:00Z</dcterms:created>
  <dcterms:modified xsi:type="dcterms:W3CDTF">2024-02-02T06:04:00Z</dcterms:modified>
</cp:coreProperties>
</file>